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2" w:rsidRPr="00A33E36" w:rsidRDefault="00AA2352" w:rsidP="00A33E36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A33E36">
        <w:rPr>
          <w:rFonts w:ascii="Cambria" w:hAnsi="Cambria"/>
          <w:b/>
          <w:i/>
          <w:sz w:val="28"/>
          <w:szCs w:val="28"/>
        </w:rPr>
        <w:t>Информация о фактах недоброкачественной продукции</w:t>
      </w:r>
    </w:p>
    <w:p w:rsidR="00AA2352" w:rsidRDefault="00AA2352" w:rsidP="00A33E36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:rsidR="00AA2352" w:rsidRDefault="00AA2352" w:rsidP="00A33E36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Бракеражной  комиссией на текущий период</w:t>
      </w:r>
      <w:r w:rsidRPr="00A33E36">
        <w:rPr>
          <w:rFonts w:ascii="Cambria" w:hAnsi="Cambria"/>
          <w:i/>
          <w:sz w:val="28"/>
          <w:szCs w:val="28"/>
        </w:rPr>
        <w:t xml:space="preserve">. фактов </w:t>
      </w:r>
      <w:r>
        <w:rPr>
          <w:rFonts w:ascii="Cambria" w:hAnsi="Cambria"/>
          <w:i/>
          <w:sz w:val="28"/>
          <w:szCs w:val="28"/>
        </w:rPr>
        <w:t>поставки недоброкачественной продукции не выявлено.</w:t>
      </w:r>
    </w:p>
    <w:sectPr w:rsidR="00AA2352" w:rsidSect="00CE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E36"/>
    <w:rsid w:val="000A57F8"/>
    <w:rsid w:val="00272FD7"/>
    <w:rsid w:val="006D0DE2"/>
    <w:rsid w:val="008A462B"/>
    <w:rsid w:val="00976A78"/>
    <w:rsid w:val="00A33E36"/>
    <w:rsid w:val="00AA2352"/>
    <w:rsid w:val="00B10581"/>
    <w:rsid w:val="00C1428C"/>
    <w:rsid w:val="00C43919"/>
    <w:rsid w:val="00CE08A9"/>
    <w:rsid w:val="00DE3DE4"/>
    <w:rsid w:val="00F7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фактах недоброкачественной продукции</dc:title>
  <dc:subject/>
  <dc:creator>Татьяна</dc:creator>
  <cp:keywords/>
  <dc:description/>
  <cp:lastModifiedBy>turizmo</cp:lastModifiedBy>
  <cp:revision>2</cp:revision>
  <dcterms:created xsi:type="dcterms:W3CDTF">2015-10-22T17:15:00Z</dcterms:created>
  <dcterms:modified xsi:type="dcterms:W3CDTF">2015-10-22T17:15:00Z</dcterms:modified>
</cp:coreProperties>
</file>